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Kto jest „ekspertem” w ADN?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Doradca ds. Bezpieczeństwa nadawcy.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B</w:t>
      </w:r>
      <w:r w:rsidRPr="0037050C">
        <w:rPr>
          <w:lang w:val="pl-PL"/>
        </w:rPr>
        <w:tab/>
        <w:t xml:space="preserve"> Ze względu na swoją funkcję członkowie policji rzecznej są ekspertami pod ADN</w:t>
      </w:r>
    </w:p>
    <w:p w:rsidR="00B25D16" w:rsidRPr="0037050C" w:rsidRDefault="009A25EF" w:rsidP="00B25D16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C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Osoba posiadająca specjalną wiedzę na temat ADN, która może to udowodnić za pomocą certyfikatu wydanego przez właściwy organ</w:t>
      </w:r>
    </w:p>
    <w:p w:rsidR="00B25D16" w:rsidRPr="0037050C" w:rsidRDefault="00B25D16" w:rsidP="009A25EF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Ze względu na swoje szkolenie i ogólną wiedzę każdy posiadacz licencji kapitana jest ekspertem w ramach ADN</w:t>
      </w:r>
    </w:p>
    <w:p w:rsidR="009A25EF" w:rsidRPr="0037050C" w:rsidRDefault="009A25EF" w:rsidP="009A25EF">
      <w:pPr>
        <w:spacing w:after="0" w:line="240" w:lineRule="auto"/>
        <w:ind w:left="705" w:hanging="705"/>
        <w:rPr>
          <w:lang w:val="pl-PL"/>
        </w:rPr>
      </w:pP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2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Jaki jest okres ważności certyfikatu specjalnej wiedzy w ramach ADN?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A</w:t>
      </w:r>
      <w:r w:rsidRPr="0037050C">
        <w:rPr>
          <w:lang w:val="pl-PL"/>
        </w:rPr>
        <w:tab/>
        <w:t>1 rok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5 lat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10 lat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Nieograniczony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3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Jaka jest maksymalna temperatura zapłonu paliwa (innego niż LNG) dopuszczonego do stosowania w silnikach spalinowych na pokładzie statku przewożącego towary niebezpieczne?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&lt;23 ° C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≤ 55 ° C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( </w:t>
      </w:r>
      <w:r w:rsidR="00B25D16" w:rsidRPr="0037050C">
        <w:rPr>
          <w:lang w:val="pl-PL"/>
        </w:rPr>
        <w:t>C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ab/>
        <w:t>&gt; 55 ° C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≥ 23 ° C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4 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Toksymetr jest wymagany zgodnie z rozdziałem 3.2, tabela A. Czy toksymetr musi również znajdować się na pokładzie pchanych barek bez możliwości zakwaterowania?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Tak Nie ma wyjątków</w:t>
      </w:r>
    </w:p>
    <w:p w:rsidR="00B25D16" w:rsidRPr="0037050C" w:rsidRDefault="009A25EF" w:rsidP="00B25D16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Nie, wystarczy, że holownik popychacza lub statek napędzający zespół boczny jest wyposażony w taki sprzęt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Tak, jeśli holownik popychacza ma maszynownię</w:t>
      </w:r>
    </w:p>
    <w:p w:rsidR="009A25EF" w:rsidRPr="0037050C" w:rsidRDefault="00B25D16" w:rsidP="009A25EF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Nie, wystarczy, że właściciel holownika popychacza wyznaczy osobę odpowiedzialną, że dana osoba ma takie wyposażenie i że w razie potrzeby można ją szybko wezwać</w:t>
      </w:r>
    </w:p>
    <w:p w:rsidR="009A25EF" w:rsidRPr="0037050C" w:rsidRDefault="009A25EF" w:rsidP="009A25EF">
      <w:pPr>
        <w:spacing w:after="0" w:line="240" w:lineRule="auto"/>
        <w:ind w:left="705" w:hanging="705"/>
        <w:rPr>
          <w:lang w:val="pl-PL"/>
        </w:rPr>
      </w:pPr>
    </w:p>
    <w:p w:rsidR="00B25D16" w:rsidRPr="0037050C" w:rsidRDefault="00B25D16" w:rsidP="009A25EF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 xml:space="preserve"> </w:t>
      </w:r>
      <w:r w:rsidR="009A25EF" w:rsidRPr="0037050C">
        <w:rPr>
          <w:lang w:val="pl-PL"/>
        </w:rPr>
        <w:t>5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Jaka musi być odległość od obszaru chronionego lub przestrzeni ładunkowej do wlotów powietrza silników spalinowych?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Co najmniej 3,00 m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Muszą znajdować się w obszarze chronionym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Co najmniej 2,50 m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D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Co najmniej 2,00 m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6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Kto jest odpowiedzialny za sprawdzenie systemu wykrywania gazu?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Doradca ds. Bezpieczeństwa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System nie musi być sprawdzany; należy go jednak wymienić po każdym użyciu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( </w:t>
      </w:r>
      <w:r w:rsidR="00B25D16" w:rsidRPr="0037050C">
        <w:rPr>
          <w:lang w:val="pl-PL"/>
        </w:rPr>
        <w:t>C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Osoba upoważniona do tego przez producenta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Weryfikacja musi być przeprowadzana raz w roku przez załogę</w:t>
      </w:r>
    </w:p>
    <w:p w:rsidR="009A25EF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</w:p>
    <w:p w:rsidR="009A25EF" w:rsidRPr="0037050C" w:rsidRDefault="009A25EF" w:rsidP="00B25D16">
      <w:pPr>
        <w:spacing w:after="0" w:line="240" w:lineRule="auto"/>
        <w:rPr>
          <w:lang w:val="pl-PL"/>
        </w:rPr>
      </w:pPr>
    </w:p>
    <w:p w:rsidR="009A25EF" w:rsidRPr="0037050C" w:rsidRDefault="009A25EF" w:rsidP="00B25D16">
      <w:pPr>
        <w:spacing w:after="0" w:line="240" w:lineRule="auto"/>
        <w:rPr>
          <w:lang w:val="pl-PL"/>
        </w:rPr>
      </w:pP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lastRenderedPageBreak/>
        <w:t>7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Co oznacza 1 ppm?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A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ab/>
        <w:t>1 część na milion części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1 część na masę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1 część na tonę metryczną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1 część na miligram</w:t>
      </w:r>
    </w:p>
    <w:p w:rsidR="009A25EF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8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Jakie jest główne niebezpieczeństwo przy wchodzeniu do przestrzeni, która była zamknięta na dłuższy czas?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Zbyt wiele szlachetnych gazów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Za mało azotu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Za dużo tlenu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D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Za mało tlenu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9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Jakie towary niebezpieczne znajdują się w klasie 3?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Gazy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Łatwopalne ciecze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Nadtlenki organiczne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Substancje wybuchowe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10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W jakiej jednostce miary mierzona jest atmosfera wybuchowa?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W ppm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W procentach objętości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W mikrogramach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W progowej wartości granicznej na stanowisku pracy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11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Jakie jest główne ryzyko związane z niebezpieczną cieczą klasy 8?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A </w:t>
      </w:r>
      <w:r w:rsidRPr="0037050C">
        <w:rPr>
          <w:lang w:val="pl-PL"/>
        </w:rPr>
        <w:tab/>
        <w:t>Ciśnienie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</w:t>
      </w:r>
      <w:r w:rsidRPr="0037050C">
        <w:rPr>
          <w:lang w:val="pl-PL"/>
        </w:rPr>
        <w:tab/>
        <w:t>Łatwopalność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Toksyczność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D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Działanie żrące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12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Jaka jest temperatura zapłonu?</w:t>
      </w:r>
    </w:p>
    <w:p w:rsidR="00B25D16" w:rsidRPr="0037050C" w:rsidRDefault="009A25EF" w:rsidP="00B25D16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A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</w:t>
      </w:r>
      <w:r w:rsidR="00B25D16" w:rsidRPr="0037050C">
        <w:rPr>
          <w:lang w:val="pl-PL"/>
        </w:rPr>
        <w:tab/>
        <w:t>Najniższa temperatura ciekłej substancji, w której jej para zmieszana z powietrzem tworzy łatwopalną mieszaninę</w:t>
      </w:r>
    </w:p>
    <w:p w:rsidR="00B25D16" w:rsidRPr="0037050C" w:rsidRDefault="00B25D16" w:rsidP="00B25D16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>B</w:t>
      </w:r>
      <w:r w:rsidRPr="0037050C">
        <w:rPr>
          <w:lang w:val="pl-PL"/>
        </w:rPr>
        <w:tab/>
        <w:t>Temperatura, w której substancja sama się zapala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C </w:t>
      </w:r>
      <w:r w:rsidRPr="0037050C">
        <w:rPr>
          <w:lang w:val="pl-PL"/>
        </w:rPr>
        <w:tab/>
        <w:t>Temperatura, w której substancja wybucha</w:t>
      </w:r>
    </w:p>
    <w:p w:rsidR="00B25D16" w:rsidRPr="0037050C" w:rsidRDefault="00B25D16" w:rsidP="00B25D16">
      <w:pPr>
        <w:spacing w:after="0" w:line="240" w:lineRule="auto"/>
        <w:ind w:left="705" w:hanging="705"/>
        <w:rPr>
          <w:lang w:val="pl-PL"/>
        </w:rPr>
      </w:pPr>
      <w:r w:rsidRPr="0037050C">
        <w:rPr>
          <w:lang w:val="pl-PL"/>
        </w:rPr>
        <w:t xml:space="preserve">D </w:t>
      </w:r>
      <w:r w:rsidRPr="0037050C">
        <w:rPr>
          <w:lang w:val="pl-PL"/>
        </w:rPr>
        <w:tab/>
        <w:t>Najniższa temperatura, w której substancja sama się zapala, gdy jest dostarczana z dużą ilością tlenu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13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W porównaniu z gęstością powietrza gęstość oparów cieczy jest najczęściej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A To samo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Wyższy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 Niższa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D Żadna z powyższych odpowiedzi nie jest poprawna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lastRenderedPageBreak/>
        <w:t>14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Kiedy w zbiorniku para nad cieczą jest w stanie równowagi z cieczą, mówi się, że para jest nasycona. Co się stanie, gdy temperatura spadnie?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A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Część pary skrapla się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B Część pary zestala się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 Część pary zamarza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D Część par odparowuje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15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Która z poniższych substancji jest gazem obojętnym?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A Ozon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B Powietrze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C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Azot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D Tlen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16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Czy towary niebezpieczne mogą być przeładowywane z jednego statku na inny w innym miejscu niż w zatwierdzonych do tego celu obiektach przeładunkowych?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A Nie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B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Tak, za zgodą właściwego organu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 Tak, ale tylko wtedy, gdy statek otrzymujący przeładunek nie ma na pokładzie innych towarów niebezpiecznych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D Tak, jeżeli zarówno rozładunek statku, jak i załadunek statku towarów niebezpiecznych wyraziły wyraźną zgodę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A25EF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17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Kto jest odpowiedzialny na pokładzie za stosowanie wymagań ADN podczas transportu towarów niebezpiecznych?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A Rzeczna policja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B Odbiorca przesyłki</w:t>
      </w: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C Usługa nawigacji</w:t>
      </w:r>
    </w:p>
    <w:p w:rsidR="00B25D16" w:rsidRPr="0037050C" w:rsidRDefault="009A25EF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(</w:t>
      </w:r>
      <w:r w:rsidR="00B25D16" w:rsidRPr="0037050C">
        <w:rPr>
          <w:lang w:val="pl-PL"/>
        </w:rPr>
        <w:t>D</w:t>
      </w:r>
      <w:r w:rsidRPr="0037050C">
        <w:rPr>
          <w:lang w:val="pl-PL"/>
        </w:rPr>
        <w:t>)</w:t>
      </w:r>
      <w:r w:rsidR="00B25D16" w:rsidRPr="0037050C">
        <w:rPr>
          <w:lang w:val="pl-PL"/>
        </w:rPr>
        <w:t xml:space="preserve"> kapitan</w:t>
      </w:r>
    </w:p>
    <w:p w:rsidR="007C44C8" w:rsidRPr="0037050C" w:rsidRDefault="007C44C8" w:rsidP="00B25D16">
      <w:pPr>
        <w:spacing w:after="0" w:line="240" w:lineRule="auto"/>
        <w:rPr>
          <w:lang w:val="pl-PL"/>
        </w:rPr>
      </w:pPr>
    </w:p>
    <w:p w:rsidR="007C44C8" w:rsidRPr="0037050C" w:rsidRDefault="007C44C8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>18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Zbiornik o pojemności 50 000 litrów benzyny / benzyny ma temperaturę 10 ° C. Temperatura wzrasta do 20 ° C. Współczynnik rozszerzalności benzyny / benzyny wynosi 0,001 na ° C.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Ile benzyny / benzyny jest teraz w zbiorniku?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A 50,005 litrów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B 50 050 litrów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(C) 50,500 litrów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D 50 000 litrów</w:t>
      </w:r>
    </w:p>
    <w:p w:rsidR="007C44C8" w:rsidRPr="0037050C" w:rsidRDefault="007C44C8" w:rsidP="007C44C8">
      <w:pPr>
        <w:spacing w:after="0" w:line="240" w:lineRule="auto"/>
        <w:rPr>
          <w:lang w:val="pl-PL"/>
        </w:rPr>
      </w:pPr>
    </w:p>
    <w:p w:rsidR="007C44C8" w:rsidRPr="0037050C" w:rsidRDefault="007C44C8" w:rsidP="007C44C8">
      <w:pPr>
        <w:spacing w:after="0" w:line="240" w:lineRule="auto"/>
        <w:rPr>
          <w:lang w:val="pl-PL"/>
        </w:rPr>
      </w:pPr>
      <w:r w:rsidRPr="0037050C">
        <w:rPr>
          <w:lang w:val="pl-PL"/>
        </w:rPr>
        <w:t>19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Kiedy należy zapoznać się z pisemnymi instrukcjami?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(A) Przed rozpoczęciem ładowania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B Przy pierwszej okazji po wypłynięciu statku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C Natychmiast po wypadku lub incydencie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D Bezpośrednio przed rozładunkiem danych towarów niebezpiecznych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lastRenderedPageBreak/>
        <w:t>20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Musisz udać się w przestrzeń, w której powstaje dym. Jakie środki ochrony osobistej wybrać?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A    Mokre ręczniki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B    Aparat oddechowy (zależny od otaczającego powietrza)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(C)    Aparat oddechowy (niezależny od otaczającego powietrza)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D    Maska przeciwpyłowa</w:t>
      </w: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  <w:r w:rsidRPr="0037050C">
        <w:rPr>
          <w:lang w:val="pl-PL"/>
        </w:rPr>
        <w:t>21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Gdzie członkowie załogi na pokładzie powinni udać się tak szybko, jak to możliwe, jeśli wycieknie chmura gazu?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A Do miejsca w kierunku wiatru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(B) Do miejsca w kierunku wiatru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C Maszynownia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D Zakwaterowanie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22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Jaki środek gaśniczy nadaje się do gaszenia pożarów w instalacjach elektrycznych pod napięciem?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(A) CO2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B Piana 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C Osłony gaśnicze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D Woda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23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Jak najlepiej sprawdzić, czy ogień szaleje w zamkniętej przestrzeni?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A Otwórz drzwi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B Zastosuj termometr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(C) Ostrożnie poczuj ściany lub drzwi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D Poczekaj</w:t>
      </w:r>
    </w:p>
    <w:p w:rsidR="00D00F0A" w:rsidRPr="0037050C" w:rsidRDefault="00D00F0A" w:rsidP="00B038BE">
      <w:pPr>
        <w:spacing w:after="0" w:line="240" w:lineRule="auto"/>
        <w:rPr>
          <w:lang w:val="pl-PL"/>
        </w:rPr>
      </w:pPr>
    </w:p>
    <w:p w:rsidR="00D00F0A" w:rsidRPr="0037050C" w:rsidRDefault="00D00F0A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>24</w:t>
      </w:r>
    </w:p>
    <w:p w:rsidR="00D00F0A" w:rsidRPr="0037050C" w:rsidRDefault="00D00F0A" w:rsidP="00D00F0A">
      <w:pPr>
        <w:spacing w:after="0" w:line="240" w:lineRule="auto"/>
        <w:rPr>
          <w:lang w:val="pl-PL"/>
        </w:rPr>
      </w:pPr>
      <w:r w:rsidRPr="0037050C">
        <w:rPr>
          <w:lang w:val="pl-PL"/>
        </w:rPr>
        <w:t>Co ogólnie jest pierwszą rzeczą, którą należy zrobić, gdy części ciała wejdą w kontakt z towarami niebezpiecznymi?</w:t>
      </w:r>
    </w:p>
    <w:p w:rsidR="00D00F0A" w:rsidRPr="0037050C" w:rsidRDefault="00D00F0A" w:rsidP="00D00F0A">
      <w:pPr>
        <w:spacing w:after="0" w:line="240" w:lineRule="auto"/>
        <w:rPr>
          <w:lang w:val="pl-PL"/>
        </w:rPr>
      </w:pPr>
      <w:r w:rsidRPr="0037050C">
        <w:rPr>
          <w:lang w:val="pl-PL"/>
        </w:rPr>
        <w:t>A Przysmak z kremem oparzeniowym</w:t>
      </w:r>
    </w:p>
    <w:p w:rsidR="00D00F0A" w:rsidRPr="0037050C" w:rsidRDefault="00D00F0A" w:rsidP="00D00F0A">
      <w:pPr>
        <w:spacing w:after="0" w:line="240" w:lineRule="auto"/>
        <w:rPr>
          <w:lang w:val="pl-PL"/>
        </w:rPr>
      </w:pPr>
      <w:r w:rsidRPr="0037050C">
        <w:rPr>
          <w:lang w:val="pl-PL"/>
        </w:rPr>
        <w:t>B Idź do karetki pogotowia</w:t>
      </w:r>
    </w:p>
    <w:p w:rsidR="00D00F0A" w:rsidRPr="0037050C" w:rsidRDefault="00D00F0A" w:rsidP="00D00F0A">
      <w:pPr>
        <w:spacing w:after="0" w:line="240" w:lineRule="auto"/>
        <w:rPr>
          <w:lang w:val="pl-PL"/>
        </w:rPr>
      </w:pPr>
      <w:r w:rsidRPr="0037050C">
        <w:rPr>
          <w:lang w:val="pl-PL"/>
        </w:rPr>
        <w:t>C Utrzymuj części ciała w cieple</w:t>
      </w:r>
    </w:p>
    <w:p w:rsidR="00D00F0A" w:rsidRPr="0037050C" w:rsidRDefault="00D00F0A" w:rsidP="00D00F0A">
      <w:pPr>
        <w:spacing w:after="0" w:line="240" w:lineRule="auto"/>
        <w:rPr>
          <w:lang w:val="pl-PL"/>
        </w:rPr>
      </w:pPr>
      <w:r w:rsidRPr="0037050C">
        <w:rPr>
          <w:lang w:val="pl-PL"/>
        </w:rPr>
        <w:t>(D) Spłucz obficie wodą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25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Czy po każdym załadowaniu należy opróżnić rury ładujące i rozładowujące?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A Nie, to jest faktycznie zabronione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B Nie, to mistrz decyduje. Może to zrobić ze względów bezpieczeństwa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(C) Tak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  <w:r w:rsidRPr="0037050C">
        <w:rPr>
          <w:lang w:val="pl-PL"/>
        </w:rPr>
        <w:t>D Tak, jeśli wymaga tego obiekt na lądzie</w:t>
      </w:r>
    </w:p>
    <w:p w:rsidR="002E5338" w:rsidRPr="0037050C" w:rsidRDefault="002E5338" w:rsidP="002E5338">
      <w:pPr>
        <w:spacing w:after="0" w:line="240" w:lineRule="auto"/>
        <w:rPr>
          <w:lang w:val="pl-PL"/>
        </w:rPr>
      </w:pPr>
    </w:p>
    <w:p w:rsidR="0037050C" w:rsidRPr="0037050C" w:rsidRDefault="00A5220E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>26</w:t>
      </w:r>
    </w:p>
    <w:p w:rsidR="00A5220E" w:rsidRPr="0037050C" w:rsidRDefault="00A5220E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>Czy według ADN statek żeglugi śródlądowej przewożący towary niebezpieczne może używać LNG jako paliwa silnikowego?</w:t>
      </w:r>
    </w:p>
    <w:p w:rsidR="00A5220E" w:rsidRPr="0037050C" w:rsidRDefault="0037050C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>(</w:t>
      </w:r>
      <w:r w:rsidR="00A5220E" w:rsidRPr="0037050C">
        <w:rPr>
          <w:rFonts w:ascii="Calibri" w:eastAsia="Calibri" w:hAnsi="Calibri" w:cs="Calibri"/>
          <w:lang w:val="pl-PL"/>
        </w:rPr>
        <w:t>A</w:t>
      </w:r>
      <w:r w:rsidRPr="0037050C">
        <w:rPr>
          <w:rFonts w:ascii="Calibri" w:eastAsia="Calibri" w:hAnsi="Calibri" w:cs="Calibri"/>
          <w:lang w:val="pl-PL"/>
        </w:rPr>
        <w:t>)</w:t>
      </w:r>
      <w:r w:rsidR="00A5220E" w:rsidRPr="0037050C">
        <w:rPr>
          <w:rFonts w:ascii="Calibri" w:eastAsia="Calibri" w:hAnsi="Calibri" w:cs="Calibri"/>
          <w:lang w:val="pl-PL"/>
        </w:rPr>
        <w:t xml:space="preserve"> Tak, jeśli układy napędowe i pomocnicze są zgodne z wymaganiami ES-TRIN</w:t>
      </w:r>
    </w:p>
    <w:p w:rsidR="00A5220E" w:rsidRPr="0037050C" w:rsidRDefault="0037050C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 xml:space="preserve">B </w:t>
      </w:r>
      <w:r w:rsidR="00A5220E" w:rsidRPr="0037050C">
        <w:rPr>
          <w:rFonts w:ascii="Calibri" w:eastAsia="Calibri" w:hAnsi="Calibri" w:cs="Calibri"/>
          <w:lang w:val="pl-PL"/>
        </w:rPr>
        <w:t>Tak. ADN nie zawiera żadnych wymagań dla silników zasilanych paliwem</w:t>
      </w:r>
    </w:p>
    <w:p w:rsidR="00A5220E" w:rsidRPr="0037050C" w:rsidRDefault="00A5220E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>C Nie, ADN nie zezwala na stosowanie gazu jako paliwa</w:t>
      </w:r>
    </w:p>
    <w:p w:rsidR="00A5220E" w:rsidRPr="0037050C" w:rsidRDefault="00A5220E" w:rsidP="0037050C">
      <w:pPr>
        <w:spacing w:after="0" w:line="240" w:lineRule="auto"/>
        <w:rPr>
          <w:rFonts w:ascii="Calibri" w:eastAsia="Calibri" w:hAnsi="Calibri" w:cs="Calibri"/>
          <w:lang w:val="pl-PL"/>
        </w:rPr>
      </w:pPr>
      <w:r w:rsidRPr="0037050C">
        <w:rPr>
          <w:rFonts w:ascii="Calibri" w:eastAsia="Calibri" w:hAnsi="Calibri" w:cs="Calibri"/>
          <w:lang w:val="pl-PL"/>
        </w:rPr>
        <w:t>D Nie, LNG można przewozić tylko jako ładunek.</w:t>
      </w:r>
    </w:p>
    <w:p w:rsidR="002E5338" w:rsidRDefault="002E5338" w:rsidP="0037050C">
      <w:pPr>
        <w:spacing w:after="0" w:line="240" w:lineRule="auto"/>
        <w:rPr>
          <w:lang w:val="pl-PL"/>
        </w:rPr>
      </w:pP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lastRenderedPageBreak/>
        <w:t>27</w:t>
      </w: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Gdzie na statku powinna znajdować się instrukcja ppż</w:t>
      </w: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A sterówce</w:t>
      </w: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B maszynowni</w:t>
      </w: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C przy wejsciu na statek</w:t>
      </w: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D pomieszczeniach mieszkalnych</w:t>
      </w:r>
    </w:p>
    <w:p w:rsidR="0037050C" w:rsidRDefault="0037050C" w:rsidP="0037050C">
      <w:pPr>
        <w:spacing w:after="0" w:line="240" w:lineRule="auto"/>
        <w:rPr>
          <w:lang w:val="pl-PL"/>
        </w:rPr>
      </w:pPr>
    </w:p>
    <w:p w:rsidR="0037050C" w:rsidRDefault="0037050C" w:rsidP="0037050C">
      <w:pPr>
        <w:spacing w:after="0" w:line="240" w:lineRule="auto"/>
        <w:rPr>
          <w:lang w:val="pl-PL"/>
        </w:rPr>
      </w:pPr>
      <w:r>
        <w:rPr>
          <w:lang w:val="pl-PL"/>
        </w:rPr>
        <w:t>28</w:t>
      </w:r>
    </w:p>
    <w:p w:rsidR="0037050C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 xml:space="preserve">Odczyn mocnego kwasu </w:t>
      </w:r>
    </w:p>
    <w:p w:rsidR="00504BA5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A 0-3</w:t>
      </w:r>
    </w:p>
    <w:p w:rsidR="00504BA5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B 4-6</w:t>
      </w:r>
    </w:p>
    <w:p w:rsidR="00504BA5" w:rsidRPr="0037050C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C</w:t>
      </w:r>
    </w:p>
    <w:p w:rsidR="00D00F0A" w:rsidRPr="0037050C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D</w:t>
      </w:r>
    </w:p>
    <w:p w:rsidR="00D00F0A" w:rsidRPr="0037050C" w:rsidRDefault="00D00F0A" w:rsidP="0037050C">
      <w:pPr>
        <w:spacing w:after="0" w:line="240" w:lineRule="auto"/>
        <w:rPr>
          <w:lang w:val="pl-PL"/>
        </w:rPr>
      </w:pPr>
    </w:p>
    <w:p w:rsidR="00D00F0A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29</w:t>
      </w:r>
    </w:p>
    <w:p w:rsidR="00504BA5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Barka bez napedu przewożaca materiały niebezpieczne jakie zabezpieczenie przeciwpozarowe.</w:t>
      </w:r>
    </w:p>
    <w:p w:rsidR="00504BA5" w:rsidRDefault="00504BA5" w:rsidP="0037050C">
      <w:pPr>
        <w:spacing w:after="0" w:line="240" w:lineRule="auto"/>
        <w:rPr>
          <w:lang w:val="pl-PL"/>
        </w:rPr>
      </w:pPr>
    </w:p>
    <w:p w:rsidR="00504BA5" w:rsidRDefault="00504BA5" w:rsidP="0037050C">
      <w:pPr>
        <w:spacing w:after="0" w:line="240" w:lineRule="auto"/>
        <w:rPr>
          <w:lang w:val="pl-PL"/>
        </w:rPr>
      </w:pPr>
      <w:r>
        <w:rPr>
          <w:lang w:val="pl-PL"/>
        </w:rPr>
        <w:t>( Pompy balastowe a pompy przeciwpozarowe ilo</w:t>
      </w:r>
      <w:r w:rsidR="0051329B">
        <w:rPr>
          <w:lang w:val="pl-PL"/>
        </w:rPr>
        <w:t>ści i czy są potrzebne</w:t>
      </w:r>
      <w:r w:rsidR="00A1048B">
        <w:rPr>
          <w:lang w:val="pl-PL"/>
        </w:rPr>
        <w:t xml:space="preserve"> czy może wystarcza na statku napędzającym/ prowadzącym</w:t>
      </w:r>
      <w:r>
        <w:rPr>
          <w:lang w:val="pl-PL"/>
        </w:rPr>
        <w:t>)</w:t>
      </w:r>
      <w:r w:rsidR="00963A6C">
        <w:rPr>
          <w:lang w:val="pl-PL"/>
        </w:rPr>
        <w:t>.</w:t>
      </w:r>
    </w:p>
    <w:p w:rsidR="00963A6C" w:rsidRDefault="00963A6C" w:rsidP="0037050C">
      <w:pPr>
        <w:spacing w:after="0" w:line="240" w:lineRule="auto"/>
        <w:rPr>
          <w:lang w:val="pl-PL"/>
        </w:rPr>
      </w:pPr>
    </w:p>
    <w:p w:rsidR="00963A6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 xml:space="preserve">30 </w:t>
      </w:r>
    </w:p>
    <w:p w:rsidR="00963A6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>Czy tlen wspomaga proces palenia?</w:t>
      </w:r>
    </w:p>
    <w:p w:rsidR="00963A6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 xml:space="preserve">A tak </w:t>
      </w:r>
    </w:p>
    <w:p w:rsidR="00963A6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>B nie</w:t>
      </w:r>
    </w:p>
    <w:p w:rsidR="00963A6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>C nie, jest obojętny</w:t>
      </w:r>
    </w:p>
    <w:p w:rsidR="00963A6C" w:rsidRPr="0037050C" w:rsidRDefault="00963A6C" w:rsidP="0037050C">
      <w:pPr>
        <w:spacing w:after="0" w:line="240" w:lineRule="auto"/>
        <w:rPr>
          <w:lang w:val="pl-PL"/>
        </w:rPr>
      </w:pPr>
      <w:r>
        <w:rPr>
          <w:lang w:val="pl-PL"/>
        </w:rPr>
        <w:t xml:space="preserve">D </w:t>
      </w:r>
      <w:bookmarkStart w:id="0" w:name="_GoBack"/>
      <w:bookmarkEnd w:id="0"/>
      <w:r>
        <w:rPr>
          <w:lang w:val="pl-PL"/>
        </w:rPr>
        <w:t>….</w:t>
      </w:r>
    </w:p>
    <w:p w:rsidR="000D7CCB" w:rsidRPr="0037050C" w:rsidRDefault="000D7CCB" w:rsidP="00B038BE">
      <w:pPr>
        <w:spacing w:after="0" w:line="240" w:lineRule="auto"/>
        <w:rPr>
          <w:lang w:val="pl-PL"/>
        </w:rPr>
      </w:pPr>
    </w:p>
    <w:p w:rsidR="000D7CCB" w:rsidRPr="0037050C" w:rsidRDefault="000D7CCB" w:rsidP="00B038BE">
      <w:pPr>
        <w:spacing w:after="0" w:line="240" w:lineRule="auto"/>
        <w:rPr>
          <w:lang w:val="pl-PL"/>
        </w:rPr>
      </w:pPr>
    </w:p>
    <w:p w:rsidR="00B038BE" w:rsidRPr="0037050C" w:rsidRDefault="00B038BE" w:rsidP="00B038BE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B038BE" w:rsidRPr="0037050C" w:rsidRDefault="00B038BE" w:rsidP="00B038BE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6A7E62" w:rsidRPr="0037050C" w:rsidRDefault="006A7E62" w:rsidP="006A7E62">
      <w:pPr>
        <w:spacing w:after="0" w:line="240" w:lineRule="auto"/>
        <w:rPr>
          <w:lang w:val="pl-PL"/>
        </w:rPr>
      </w:pPr>
    </w:p>
    <w:p w:rsidR="007C44C8" w:rsidRPr="0037050C" w:rsidRDefault="007C44C8" w:rsidP="007C44C8">
      <w:pPr>
        <w:spacing w:after="0" w:line="240" w:lineRule="auto"/>
        <w:rPr>
          <w:lang w:val="pl-PL"/>
        </w:rPr>
      </w:pPr>
    </w:p>
    <w:p w:rsidR="007C44C8" w:rsidRPr="0037050C" w:rsidRDefault="007C44C8" w:rsidP="007C44C8">
      <w:pPr>
        <w:spacing w:after="0" w:line="240" w:lineRule="auto"/>
        <w:rPr>
          <w:lang w:val="pl-PL"/>
        </w:rPr>
      </w:pPr>
    </w:p>
    <w:p w:rsidR="007C44C8" w:rsidRPr="0037050C" w:rsidRDefault="007C44C8" w:rsidP="00B25D16">
      <w:pPr>
        <w:spacing w:after="0" w:line="240" w:lineRule="auto"/>
        <w:rPr>
          <w:lang w:val="pl-PL"/>
        </w:rPr>
      </w:pPr>
    </w:p>
    <w:p w:rsidR="00B25D16" w:rsidRPr="0037050C" w:rsidRDefault="00B25D16" w:rsidP="00B25D16">
      <w:pPr>
        <w:spacing w:after="0" w:line="240" w:lineRule="auto"/>
        <w:rPr>
          <w:lang w:val="pl-PL"/>
        </w:rPr>
      </w:pPr>
      <w:r w:rsidRPr="0037050C">
        <w:rPr>
          <w:lang w:val="pl-PL"/>
        </w:rPr>
        <w:t xml:space="preserve"> </w:t>
      </w:r>
    </w:p>
    <w:p w:rsidR="009C330C" w:rsidRPr="0037050C" w:rsidRDefault="009C330C"/>
    <w:sectPr w:rsidR="009C330C" w:rsidRPr="0037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16"/>
    <w:rsid w:val="000D7CCB"/>
    <w:rsid w:val="002E5338"/>
    <w:rsid w:val="0037050C"/>
    <w:rsid w:val="00504BA5"/>
    <w:rsid w:val="0051329B"/>
    <w:rsid w:val="006A7E62"/>
    <w:rsid w:val="007C44C8"/>
    <w:rsid w:val="00963A6C"/>
    <w:rsid w:val="009A25EF"/>
    <w:rsid w:val="009C330C"/>
    <w:rsid w:val="00A1048B"/>
    <w:rsid w:val="00A5220E"/>
    <w:rsid w:val="00B038BE"/>
    <w:rsid w:val="00B25D16"/>
    <w:rsid w:val="00D0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E4F0-BB52-47A6-8C04-ACB7F6D9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D16"/>
    <w:pPr>
      <w:spacing w:after="200" w:line="276" w:lineRule="auto"/>
    </w:pPr>
    <w:rPr>
      <w:noProof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OLIWKA</dc:creator>
  <cp:keywords/>
  <dc:description/>
  <cp:lastModifiedBy>OLIWKA</cp:lastModifiedBy>
  <cp:revision>4</cp:revision>
  <dcterms:created xsi:type="dcterms:W3CDTF">2022-11-26T12:22:00Z</dcterms:created>
  <dcterms:modified xsi:type="dcterms:W3CDTF">2022-11-27T14:44:00Z</dcterms:modified>
</cp:coreProperties>
</file>